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 در این مقطع با جدیدترین مسائل زبانشناسی کاربردی مربوط به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 xml:space="preserve"> TEFL/TESOL 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آشنا می شوند و آگاهی خود را درباره ی روش تحقیق در زمینه ی علوم اجتماعی و آموزش زبان تعمیق می بخشند. پس از گذراندنِ این درس دانشجویان می توانند مطالعاتِ نظری و تجربی را ترکیب و آن ها را طراحی و هدایت کنند و تحقیقات خود را به صورتِ شفاهی و کتبی ارائه دهند. در این مقطع استادانِ گروه زبان و ادبیات انگلیسی در کنارِ استادان مدعوّی از سایر دانشگاه ها به تدریس مشغول اند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طول دوره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4 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سال کامل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محتوای دروس ارائه شده در مقطع دکتری آموزش زبان انگلیسی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روانشناسی زبان (2 واحد: اختیاری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)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هدف از ارائه ی این درس، افزون بر بررسی فرآیندهای ذهنی یادگیری، تولید و درک زبان، ارائه ی دانشی دقیق درباره ی</w:t>
      </w:r>
      <w:r w:rsidRPr="00892185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زیرمجموعه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های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اصلی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روانشناسی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زبان؛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از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جمله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اساسِ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زیست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شناخ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تی (بیولوژیکی) زبان (زبان و مغز)، واژگان، پردازش جمله و گفتمان به دانشجویان است. بر این ها باید بررسی روش های بکاررفته در تحقیقاتِ روانشناسی زبان و تفسیر نتایج حاصل از آنها را نیز افزود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بررسی روش های آموزش زبان (2 واحد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)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رویکردها، روش ها و شگردهای آموزش زبان های خارجی به طور عام و زبانِ انگلیسی به عنوان زبان دوم، به طور خاص بررسی می شود. این دوره با بررسی نظریه ها و مفاهیم اصلی مربوط به فراگیری زبان دوم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 xml:space="preserve"> (SLA) 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آغاز می شود و با معرّفی عوامل تأثیرگذار بر یادگیری زبانِ دوّم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 xml:space="preserve"> (L2) 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ادامه می یابد. آشنایی با تاریخچه ی روش های آموزش زبان برای تثبیتِ باورهای خود درباره ی تدریس و</w:t>
      </w:r>
      <w:r w:rsidRPr="00892185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بحث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درباره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مسائل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شگردهای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تدریس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ارزیابی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چهار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مهارتِ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اصلی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(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شنیدن،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مکالمه،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خواندن،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نوشتن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)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پایان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بخشِ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مطالبِ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این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درس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است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.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مهارت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های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خُرد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ویژه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واژگان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دستور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زبان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نیز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پرداخت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ه می شود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تحلیلِ کلام (2 واحد: اختیاری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)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این درس با فراتر بُردنِ دانشجویان از خوانشِ سطحی، آنها را با مسائل اصلی نظری و روش شناختی موجود در تحلیلِ گفتمان و تأثیر آنها بر آموزش زبان آشنا می سازد. درسِ تحلیل کلام از آموزه های قبلی دانشجویان درباره ی تحلیلِ گفتمان، زبانشناسی اجتماعی و روش های تحقیق کیفی استفاده می کند تا بر اطّلاعاتِ آنها درخصوصِ رابطه بین مقوله های زبانی و زندگی اجتماعی بیفزاید. علاوه بر این، دانشجویان این فرصت را خواهند داشت تا مهارت های تحلیلی خود 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lastRenderedPageBreak/>
        <w:t>را درباره ی برخی از دیدگاه های گفتمان تقویت و در ژانرهای مختلف کار کنند و در نتیجه ی آن با نقاط قوّت و ضعفِ روش های مختلف تجزیه و تحلیلِ گفتمان آشنا شوند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روشِ تحقیق پیشرفته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به دانشجویانِ تحصیلاتِ تکمیلی کمک می کند تا علاوه بر تأمّل درباره ی مسائل آموزشِ زبان انگلیسی و انجام پژوهش، در خصوصِ نحوه ی جمع آوری و تجزیه و تحلیل انواع مختلف داده ها نیز نکاتی را فراگیرند. آنها همچنین با برخی انتقادها از روش های مختلف تحقیق آشنا خواهند شد. این نقدها ممکن است از روش شناسی و یا پرسش های معرفت شناختی پیرامون موضوع تحقیق ناشی شود. تمرکز بر موضوعاتی مانندِ نظریه، منطق، انجام کار میدانی، مسائلِ روش شناختی و اخلاقی خاص مرتبط با مطالعه ی مردم و نحوه ی فراگیری زبان در زمره ی اهدافِ دیگر این درس است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طراحی و تولید منابع درسی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برای مدرّسانِ آینده ی زبان های خارجی طراحی شده است. در طولِ نیمسال، طرح درس و چگونگی تولید منابع آموزشی زبانِ دوّم معرفی می شود. اگرچه در این درس تأکیدِ اصلی برکارِ عملی است، امّا در بابِ خاستگاهِ نظری طراحی و تولید منابعِ آموزشی نیز بحث می شود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جامعه شناسی زبان (2 واحد: اختیاری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)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موضوعِ این درس بررسی مسائل جامعه شناسی زبان و مطالعه ی رابطه ی بین زبان و جامعه است. علاوه بر آن تنوع در تمام سطوح زبان و چگونگی نشأت گرفتنِ آن از هویت و فرهنگ و یا نقشِ آن در پیدایشِ هویت و فرهنگ</w:t>
      </w:r>
      <w:r w:rsidRPr="00892185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بررسی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شود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.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این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میان،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شناختِ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نگرش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ایدئولوژی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ناظر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تنوّع،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برای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درکِ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این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رابطه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از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اهمیّتِ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ویژه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892185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رخوردار است. این درس همچنین به برخی از پیامدهای آموزشی، سیاسی و اجتماعی واقعیت های جامعه شناسی زبان توجّه می کند. بررسی روش های کمّی و کیفی یی که جامعه شناسانِ زبان از آن برای درک بهتر اهمیّتِ داده ها و تحقیقات استفاده می کنند از دیگر اهدافِ این درس است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آزمون سازی پیشرفته (2 واحد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)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به دانشجویان فرصت می دهد تا علاوه بر بررسی انتقادی و تجزیه و تحلیل مفاهیم اصلی در آزمون و ارزیابی زبان، به اصول و روش های اولیّه ی طراحی و برگزاری آزمون و ارزیابی دست یابند. بحث درباره ی شکل های جایگزینِ ارزیابی به مسائل کلّی زمینه های اجتماعی و آموزشی آزمونِ زبان هدفِ دیگر این درس است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lastRenderedPageBreak/>
        <w:t>فراگیری زبان دوم (2 واحد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)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دانشجویان افزون بر آشنایی با الگوهای اصلی فراگیری زبان دوّم و پیامدهای [استفاده از] آنها برای آموزش در کلاس درس با [ساز وکارهای] فراگیری زبان اوّل و وجوه تمایز و اشتراک آن با [نحوه ی] فراگیری زبان دوّم نیز آشنا می شوند. دانشجویان همچنین از طریقِ بررسی تأثیرِ بافت (وضعیت) در فراگیری زبان دوّم به تأمّل درباره ی عوامل تأثیرگذار بر فراگیری زبان در یک بافت خاص ترغیب می شوند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رساله (18 واحد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)</w:t>
      </w:r>
      <w:bookmarkStart w:id="0" w:name="_GoBack"/>
      <w:bookmarkEnd w:id="0"/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مقطع دکتری رشته ی آموزش زبان انگلیسی با نوشتن رساله به پایان می رسد. دانشجویان دکتری به کشف جنبه ای از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 xml:space="preserve"> TEFL </w:t>
      </w:r>
      <w:r w:rsidRPr="00892185">
        <w:rPr>
          <w:rFonts w:ascii="Tahoma" w:eastAsia="Times New Roman" w:hAnsi="Tahoma" w:cs="B Nazanin"/>
          <w:color w:val="000000"/>
          <w:sz w:val="26"/>
          <w:szCs w:val="26"/>
          <w:rtl/>
        </w:rPr>
        <w:t>که به آنها و بافت های (شرایط) تدریس شان مرتبط است تشویق می شوند. آنها معمولاً دو سال فرصت دارند تا رساله ی خود را با مشاوره و پشتیبانی یک استاد راهنما تکمیل کنند</w:t>
      </w: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892185" w:rsidRPr="00892185" w:rsidRDefault="00892185" w:rsidP="00892185">
      <w:pPr>
        <w:shd w:val="clear" w:color="auto" w:fill="FFFFFF"/>
        <w:bidi/>
        <w:spacing w:after="0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892185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AF56DC" w:rsidRPr="00892185" w:rsidRDefault="00AF56DC" w:rsidP="00892185">
      <w:pPr>
        <w:bidi/>
        <w:rPr>
          <w:rFonts w:cs="B Nazanin" w:hint="cs"/>
          <w:sz w:val="26"/>
          <w:szCs w:val="26"/>
          <w:rtl/>
          <w:lang w:bidi="fa-IR"/>
        </w:rPr>
      </w:pPr>
    </w:p>
    <w:sectPr w:rsidR="00AF56DC" w:rsidRPr="00892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A1"/>
    <w:rsid w:val="004C63A1"/>
    <w:rsid w:val="00892185"/>
    <w:rsid w:val="00AF56DC"/>
    <w:rsid w:val="00F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21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2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30893 مريم مرندي</dc:creator>
  <cp:lastModifiedBy>30893 مريم مرندي</cp:lastModifiedBy>
  <cp:revision>2</cp:revision>
  <dcterms:created xsi:type="dcterms:W3CDTF">2021-10-04T12:13:00Z</dcterms:created>
  <dcterms:modified xsi:type="dcterms:W3CDTF">2021-10-04T12:14:00Z</dcterms:modified>
</cp:coreProperties>
</file>