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7B" w:rsidRPr="00030462" w:rsidRDefault="007F027B" w:rsidP="007F027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240" w:lineRule="auto"/>
        <w:jc w:val="both"/>
        <w:rPr>
          <w:rFonts w:ascii="Courier New" w:eastAsia="Times New Roman" w:hAnsi="Courier New" w:cs="B Nazanin"/>
          <w:b/>
          <w:bCs/>
          <w:color w:val="202124"/>
          <w:sz w:val="28"/>
          <w:szCs w:val="28"/>
        </w:rPr>
      </w:pPr>
      <w:r w:rsidRPr="00030462">
        <w:rPr>
          <w:rFonts w:ascii="Courier New" w:eastAsia="Times New Roman" w:hAnsi="Courier New" w:cs="B Nazanin" w:hint="cs"/>
          <w:b/>
          <w:bCs/>
          <w:color w:val="202124"/>
          <w:sz w:val="28"/>
          <w:szCs w:val="28"/>
          <w:rtl/>
        </w:rPr>
        <w:t xml:space="preserve">آزمایشگاه </w:t>
      </w:r>
      <w:r w:rsidRPr="00030462">
        <w:rPr>
          <w:rFonts w:ascii="Courier New" w:eastAsia="Times New Roman" w:hAnsi="Courier New" w:cs="B Nazanin" w:hint="cs"/>
          <w:b/>
          <w:bCs/>
          <w:color w:val="202124"/>
          <w:sz w:val="28"/>
          <w:szCs w:val="28"/>
          <w:rtl/>
          <w:lang w:bidi="fa-IR"/>
        </w:rPr>
        <w:t>روانشناسی شناختی</w:t>
      </w:r>
    </w:p>
    <w:p w:rsidR="007F027B" w:rsidRPr="0021561D" w:rsidRDefault="007F027B" w:rsidP="007F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90" w:after="450" w:line="240" w:lineRule="auto"/>
        <w:ind w:left="360" w:right="180"/>
        <w:jc w:val="both"/>
        <w:rPr>
          <w:rFonts w:ascii="Courier New" w:eastAsia="Times New Roman" w:hAnsi="Courier New" w:cs="B Nazanin"/>
          <w:color w:val="202124"/>
          <w:sz w:val="28"/>
          <w:szCs w:val="28"/>
          <w:lang w:bidi="fa-IR"/>
        </w:rPr>
      </w:pPr>
      <w:r w:rsidRPr="0021561D">
        <w:rPr>
          <w:rFonts w:ascii="Tahoma" w:hAnsi="Tahoma" w:cs="B Nazanin" w:hint="cs"/>
          <w:sz w:val="28"/>
          <w:szCs w:val="28"/>
          <w:rtl/>
          <w:lang w:bidi="fa-IR"/>
        </w:rPr>
        <w:t>این آزمایشگاه به عنوان اولین آزمایشگاه دانشکده علوم تربیتی و روانشناسی محسوب می</w:t>
      </w:r>
      <w:r w:rsidRPr="0021561D">
        <w:rPr>
          <w:rFonts w:ascii="Tahoma" w:hAnsi="Tahoma" w:cs="B Nazanin"/>
          <w:sz w:val="28"/>
          <w:szCs w:val="28"/>
          <w:rtl/>
          <w:lang w:bidi="fa-IR"/>
        </w:rPr>
        <w:softHyphen/>
      </w:r>
      <w:r w:rsidRPr="0021561D">
        <w:rPr>
          <w:rFonts w:ascii="Tahoma" w:hAnsi="Tahoma" w:cs="B Nazanin" w:hint="cs"/>
          <w:sz w:val="28"/>
          <w:szCs w:val="28"/>
          <w:rtl/>
          <w:lang w:bidi="fa-IR"/>
        </w:rPr>
        <w:t>شود. حوزه هایی که می</w:t>
      </w:r>
      <w:r w:rsidRPr="0021561D">
        <w:rPr>
          <w:rFonts w:ascii="Tahoma" w:hAnsi="Tahoma" w:cs="B Nazanin"/>
          <w:sz w:val="28"/>
          <w:szCs w:val="28"/>
          <w:rtl/>
          <w:lang w:bidi="fa-IR"/>
        </w:rPr>
        <w:softHyphen/>
      </w:r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توان در این آزمایشگاه به پژوهش پرداخت شامل فرایندهای </w:t>
      </w:r>
      <w:hyperlink r:id="rId5" w:tooltip="پردازش اطلاعات" w:history="1">
        <w:r w:rsidRPr="0021561D">
          <w:rPr>
            <w:rStyle w:val="Hyperlink"/>
            <w:rFonts w:ascii="Tahoma" w:hAnsi="Tahoma" w:cs="B Nazanin" w:hint="cs"/>
            <w:sz w:val="28"/>
            <w:szCs w:val="28"/>
            <w:rtl/>
            <w:lang w:bidi="fa-IR"/>
          </w:rPr>
          <w:t>پردازش اطلاعات</w:t>
        </w:r>
      </w:hyperlink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 در </w:t>
      </w:r>
      <w:hyperlink r:id="rId6" w:tooltip="ذهن" w:history="1">
        <w:r w:rsidRPr="0021561D">
          <w:rPr>
            <w:rStyle w:val="Hyperlink"/>
            <w:rFonts w:ascii="Tahoma" w:hAnsi="Tahoma" w:cs="B Nazanin" w:hint="cs"/>
            <w:sz w:val="28"/>
            <w:szCs w:val="28"/>
            <w:rtl/>
            <w:lang w:bidi="fa-IR"/>
          </w:rPr>
          <w:t>ذهن</w:t>
        </w:r>
      </w:hyperlink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 از قبیل </w:t>
      </w:r>
      <w:r w:rsidRPr="0021561D">
        <w:rPr>
          <w:rFonts w:ascii="Tahoma" w:hAnsi="Tahoma" w:cs="B Nazanin"/>
          <w:sz w:val="28"/>
          <w:szCs w:val="28"/>
          <w:rtl/>
          <w:lang w:bidi="fa-IR"/>
        </w:rPr>
        <w:fldChar w:fldCharType="begin"/>
      </w:r>
      <w:r w:rsidRPr="0021561D">
        <w:rPr>
          <w:rFonts w:ascii="Tahoma" w:hAnsi="Tahoma" w:cs="B Nazanin"/>
          <w:sz w:val="28"/>
          <w:szCs w:val="28"/>
          <w:rtl/>
          <w:lang w:bidi="fa-IR"/>
        </w:rPr>
        <w:instrText xml:space="preserve"> </w:instrText>
      </w:r>
      <w:r w:rsidRPr="0021561D">
        <w:rPr>
          <w:rFonts w:ascii="Tahoma" w:hAnsi="Tahoma" w:cs="B Nazanin"/>
          <w:sz w:val="28"/>
          <w:szCs w:val="28"/>
          <w:lang w:bidi="fa-IR"/>
        </w:rPr>
        <w:instrText>HYPERLINK "https://fa.wikipedia.org/wiki/%D8%AA%D9%88%D8%AC%D9%87" \o</w:instrText>
      </w:r>
      <w:r w:rsidRPr="0021561D">
        <w:rPr>
          <w:rFonts w:ascii="Tahoma" w:hAnsi="Tahoma" w:cs="B Nazanin"/>
          <w:sz w:val="28"/>
          <w:szCs w:val="28"/>
          <w:rtl/>
          <w:lang w:bidi="fa-IR"/>
        </w:rPr>
        <w:instrText xml:space="preserve"> "توجه" </w:instrText>
      </w:r>
      <w:r w:rsidRPr="0021561D">
        <w:rPr>
          <w:rFonts w:ascii="Tahoma" w:hAnsi="Tahoma" w:cs="B Nazanin"/>
          <w:sz w:val="28"/>
          <w:szCs w:val="28"/>
          <w:rtl/>
          <w:lang w:bidi="fa-IR"/>
        </w:rPr>
        <w:fldChar w:fldCharType="separate"/>
      </w:r>
      <w:r w:rsidRPr="0021561D">
        <w:rPr>
          <w:rStyle w:val="Hyperlink"/>
          <w:rFonts w:ascii="Tahoma" w:hAnsi="Tahoma" w:cs="B Nazanin" w:hint="cs"/>
          <w:sz w:val="28"/>
          <w:szCs w:val="28"/>
          <w:rtl/>
          <w:lang w:bidi="fa-IR"/>
        </w:rPr>
        <w:t>توجه</w:t>
      </w:r>
      <w:r w:rsidRPr="0021561D">
        <w:rPr>
          <w:rFonts w:ascii="Tahoma" w:hAnsi="Tahoma" w:cs="B Nazanin"/>
          <w:sz w:val="28"/>
          <w:szCs w:val="28"/>
          <w:rtl/>
          <w:lang w:bidi="fa-IR"/>
        </w:rPr>
        <w:fldChar w:fldCharType="end"/>
      </w:r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، </w:t>
      </w:r>
      <w:hyperlink r:id="rId7" w:tooltip="ادراک" w:history="1">
        <w:r w:rsidRPr="0021561D">
          <w:rPr>
            <w:rStyle w:val="Hyperlink"/>
            <w:rFonts w:ascii="Tahoma" w:hAnsi="Tahoma" w:cs="B Nazanin" w:hint="cs"/>
            <w:sz w:val="28"/>
            <w:szCs w:val="28"/>
            <w:rtl/>
            <w:lang w:bidi="fa-IR"/>
          </w:rPr>
          <w:t>ادراک</w:t>
        </w:r>
      </w:hyperlink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، </w:t>
      </w:r>
      <w:hyperlink r:id="rId8" w:history="1">
        <w:r w:rsidRPr="0021561D">
          <w:rPr>
            <w:rStyle w:val="Hyperlink"/>
            <w:rFonts w:ascii="Tahoma" w:hAnsi="Tahoma" w:cs="B Nazanin" w:hint="cs"/>
            <w:sz w:val="28"/>
            <w:szCs w:val="28"/>
            <w:rtl/>
            <w:lang w:bidi="fa-IR"/>
          </w:rPr>
          <w:t>حافظه</w:t>
        </w:r>
      </w:hyperlink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، </w:t>
      </w:r>
      <w:hyperlink r:id="rId9" w:tooltip="زبان" w:history="1">
        <w:r w:rsidRPr="0021561D">
          <w:rPr>
            <w:rStyle w:val="Hyperlink"/>
            <w:rFonts w:ascii="Tahoma" w:hAnsi="Tahoma" w:cs="B Nazanin" w:hint="cs"/>
            <w:sz w:val="28"/>
            <w:szCs w:val="28"/>
            <w:rtl/>
            <w:lang w:bidi="fa-IR"/>
          </w:rPr>
          <w:t>زبان</w:t>
        </w:r>
      </w:hyperlink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، </w:t>
      </w:r>
      <w:hyperlink r:id="rId10" w:tooltip="حل مسئله" w:history="1">
        <w:r w:rsidRPr="0021561D">
          <w:rPr>
            <w:rStyle w:val="Hyperlink"/>
            <w:rFonts w:ascii="Tahoma" w:hAnsi="Tahoma" w:cs="B Nazanin" w:hint="cs"/>
            <w:sz w:val="28"/>
            <w:szCs w:val="28"/>
            <w:rtl/>
            <w:lang w:bidi="fa-IR"/>
          </w:rPr>
          <w:t>حل مسئله</w:t>
        </w:r>
      </w:hyperlink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، </w:t>
      </w:r>
      <w:hyperlink r:id="rId11" w:tooltip="خلاقیت" w:history="1">
        <w:r w:rsidRPr="0021561D">
          <w:rPr>
            <w:rStyle w:val="Hyperlink"/>
            <w:rFonts w:ascii="Tahoma" w:hAnsi="Tahoma" w:cs="B Nazanin" w:hint="cs"/>
            <w:sz w:val="28"/>
            <w:szCs w:val="28"/>
            <w:rtl/>
            <w:lang w:bidi="fa-IR"/>
          </w:rPr>
          <w:t>خلاقیت</w:t>
        </w:r>
      </w:hyperlink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 و </w:t>
      </w:r>
      <w:hyperlink r:id="rId12" w:tooltip="استدلال" w:history="1">
        <w:r w:rsidRPr="0021561D">
          <w:rPr>
            <w:rStyle w:val="Hyperlink"/>
            <w:rFonts w:ascii="Tahoma" w:hAnsi="Tahoma" w:cs="B Nazanin" w:hint="cs"/>
            <w:sz w:val="28"/>
            <w:szCs w:val="28"/>
            <w:rtl/>
            <w:lang w:bidi="fa-IR"/>
          </w:rPr>
          <w:t>استدلال</w:t>
        </w:r>
      </w:hyperlink>
      <w:r w:rsidRPr="0021561D">
        <w:rPr>
          <w:rFonts w:ascii="Tahoma" w:hAnsi="Tahoma" w:cs="B Nazanin" w:hint="cs"/>
          <w:sz w:val="28"/>
          <w:szCs w:val="28"/>
          <w:rtl/>
          <w:lang w:bidi="fa-IR"/>
        </w:rPr>
        <w:t xml:space="preserve"> است. همچنین آزمایشگاه روانشناسی شناختی دارای ابزارهایی ست که در حوزه روانشناسی تبلیغات، روانشناسی صنعتی سازمانی، توانبخشی شناختی و..... قابل استفاده است.</w:t>
      </w:r>
      <w:r w:rsidRPr="0021561D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این آزمایشگاه غنی</w:t>
      </w:r>
      <w:r>
        <w:rPr>
          <w:rFonts w:ascii="Times New Roman" w:eastAsia="Times New Roman" w:hAnsi="Times New Roman" w:cs="B Nazanin"/>
          <w:sz w:val="28"/>
          <w:szCs w:val="28"/>
          <w:lang w:bidi="fa-IR"/>
        </w:rPr>
        <w:softHyphen/>
      </w:r>
      <w:r w:rsidRPr="0021561D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ترین آزمایشگاه کشور در این زمینه است.</w:t>
      </w:r>
      <w:r w:rsidRPr="0021561D">
        <w:rPr>
          <w:rFonts w:ascii="Times New Roman" w:eastAsia="Times New Roman" w:hAnsi="Times New Roman" w:cs="B Nazanin" w:hint="cs"/>
          <w:color w:val="202124"/>
          <w:sz w:val="28"/>
          <w:szCs w:val="28"/>
          <w:rtl/>
          <w:lang w:bidi="fa-IR"/>
        </w:rPr>
        <w:t xml:space="preserve"> تجهیزات زیاد</w:t>
      </w:r>
      <w:r>
        <w:rPr>
          <w:rFonts w:ascii="Times New Roman" w:eastAsia="Times New Roman" w:hAnsi="Times New Roman" w:cs="B Nazanin" w:hint="cs"/>
          <w:color w:val="202124"/>
          <w:sz w:val="28"/>
          <w:szCs w:val="28"/>
          <w:rtl/>
          <w:lang w:bidi="fa-IR"/>
        </w:rPr>
        <w:t>ی در این آزمایشگاه وجود دارد، از</w:t>
      </w:r>
      <w:r w:rsidRPr="0021561D">
        <w:rPr>
          <w:rFonts w:ascii="Times New Roman" w:eastAsia="Times New Roman" w:hAnsi="Times New Roman" w:cs="B Nazanin" w:hint="cs"/>
          <w:color w:val="202124"/>
          <w:sz w:val="28"/>
          <w:szCs w:val="28"/>
          <w:rtl/>
          <w:lang w:bidi="fa-IR"/>
        </w:rPr>
        <w:t xml:space="preserve"> جمله:</w:t>
      </w:r>
    </w:p>
    <w:p w:rsidR="007F027B" w:rsidRPr="00694409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>Eye tracking- SMI</w:t>
      </w:r>
    </w:p>
    <w:p w:rsidR="007F027B" w:rsidRPr="00694409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 w:rsidRPr="00694409">
        <w:rPr>
          <w:rFonts w:asciiTheme="minorHAnsi" w:hAnsiTheme="minorHAnsi" w:cstheme="minorBidi"/>
          <w:sz w:val="26"/>
          <w:szCs w:val="26"/>
        </w:rPr>
        <w:t>Vienna Test System</w:t>
      </w:r>
    </w:p>
    <w:p w:rsidR="007F027B" w:rsidRPr="00694409" w:rsidRDefault="007F027B" w:rsidP="007F027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/>
          <w:sz w:val="26"/>
          <w:szCs w:val="26"/>
        </w:rPr>
      </w:pPr>
      <w:r w:rsidRPr="00694409">
        <w:rPr>
          <w:sz w:val="26"/>
          <w:szCs w:val="26"/>
        </w:rPr>
        <w:t>CANTAB eclipse</w:t>
      </w:r>
    </w:p>
    <w:p w:rsidR="007F027B" w:rsidRPr="00694409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 w:rsidRPr="00694409">
        <w:rPr>
          <w:rFonts w:asciiTheme="minorHAnsi" w:hAnsiTheme="minorHAnsi" w:cstheme="minorBidi"/>
          <w:sz w:val="26"/>
          <w:szCs w:val="26"/>
        </w:rPr>
        <w:t>IVA-2</w:t>
      </w:r>
    </w:p>
    <w:p w:rsidR="007F027B" w:rsidRPr="00694409" w:rsidRDefault="007F027B" w:rsidP="007F027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Emphasis"/>
          <w:sz w:val="26"/>
          <w:szCs w:val="26"/>
        </w:rPr>
      </w:pPr>
      <w:r w:rsidRPr="00694409">
        <w:rPr>
          <w:sz w:val="26"/>
          <w:szCs w:val="26"/>
        </w:rPr>
        <w:t>(CES)</w:t>
      </w:r>
      <w:r w:rsidRPr="00694409">
        <w:rPr>
          <w:sz w:val="26"/>
          <w:szCs w:val="26"/>
          <w:rtl/>
        </w:rPr>
        <w:t xml:space="preserve"> </w:t>
      </w:r>
      <w:proofErr w:type="spellStart"/>
      <w:r w:rsidRPr="00D432DA">
        <w:rPr>
          <w:rStyle w:val="Emphasis"/>
          <w:sz w:val="26"/>
          <w:szCs w:val="26"/>
        </w:rPr>
        <w:t>Cranio</w:t>
      </w:r>
      <w:proofErr w:type="spellEnd"/>
      <w:r w:rsidRPr="00D432DA">
        <w:rPr>
          <w:rStyle w:val="Emphasis"/>
          <w:sz w:val="26"/>
          <w:szCs w:val="26"/>
        </w:rPr>
        <w:t>-Electro Stimulation</w:t>
      </w:r>
    </w:p>
    <w:p w:rsidR="007F027B" w:rsidRPr="00694409" w:rsidRDefault="007F027B" w:rsidP="007F027B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sz w:val="26"/>
          <w:szCs w:val="26"/>
        </w:rPr>
      </w:pPr>
      <w:r w:rsidRPr="00694409">
        <w:rPr>
          <w:sz w:val="26"/>
          <w:szCs w:val="26"/>
        </w:rPr>
        <w:t xml:space="preserve">EEG-ANT 64 </w:t>
      </w:r>
      <w:proofErr w:type="spellStart"/>
      <w:r w:rsidRPr="00694409">
        <w:rPr>
          <w:sz w:val="26"/>
          <w:szCs w:val="26"/>
        </w:rPr>
        <w:t>Ch</w:t>
      </w:r>
      <w:proofErr w:type="spellEnd"/>
    </w:p>
    <w:p w:rsidR="007F027B" w:rsidRPr="00694409" w:rsidRDefault="007F027B" w:rsidP="007F027B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sz w:val="26"/>
          <w:szCs w:val="26"/>
        </w:rPr>
      </w:pPr>
      <w:r w:rsidRPr="00694409">
        <w:rPr>
          <w:sz w:val="26"/>
          <w:szCs w:val="26"/>
        </w:rPr>
        <w:t xml:space="preserve">EEG- </w:t>
      </w:r>
      <w:proofErr w:type="spellStart"/>
      <w:r w:rsidRPr="00694409">
        <w:rPr>
          <w:sz w:val="26"/>
          <w:szCs w:val="26"/>
        </w:rPr>
        <w:t>Emotiv</w:t>
      </w:r>
      <w:proofErr w:type="spellEnd"/>
      <w:r w:rsidRPr="00694409">
        <w:rPr>
          <w:sz w:val="26"/>
          <w:szCs w:val="26"/>
        </w:rPr>
        <w:t xml:space="preserve"> 14 </w:t>
      </w:r>
      <w:proofErr w:type="spellStart"/>
      <w:r w:rsidRPr="00694409">
        <w:rPr>
          <w:sz w:val="26"/>
          <w:szCs w:val="26"/>
        </w:rPr>
        <w:t>Ch</w:t>
      </w:r>
      <w:proofErr w:type="spellEnd"/>
    </w:p>
    <w:p w:rsidR="007F027B" w:rsidRPr="00694409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 w:rsidRPr="00694409">
        <w:rPr>
          <w:rFonts w:asciiTheme="minorHAnsi" w:hAnsiTheme="minorHAnsi" w:cstheme="minorBidi"/>
          <w:sz w:val="26"/>
          <w:szCs w:val="26"/>
        </w:rPr>
        <w:t>CNS VS</w:t>
      </w:r>
    </w:p>
    <w:p w:rsidR="007F027B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 w:rsidRPr="00694409">
        <w:rPr>
          <w:rFonts w:asciiTheme="minorHAnsi" w:hAnsiTheme="minorHAnsi" w:cstheme="minorBidi"/>
          <w:sz w:val="26"/>
          <w:szCs w:val="26"/>
          <w:lang w:bidi="fa-IR"/>
        </w:rPr>
        <w:t>Neuro/B</w:t>
      </w:r>
      <w:r>
        <w:rPr>
          <w:rFonts w:asciiTheme="minorHAnsi" w:hAnsiTheme="minorHAnsi" w:cstheme="minorBidi"/>
          <w:sz w:val="26"/>
          <w:szCs w:val="26"/>
          <w:lang w:bidi="fa-IR"/>
        </w:rPr>
        <w:t>io</w:t>
      </w:r>
      <w:r w:rsidRPr="00694409">
        <w:rPr>
          <w:rFonts w:asciiTheme="minorHAnsi" w:hAnsiTheme="minorHAnsi" w:cstheme="minorBidi"/>
          <w:sz w:val="26"/>
          <w:szCs w:val="26"/>
          <w:lang w:bidi="fa-IR"/>
        </w:rPr>
        <w:t xml:space="preserve"> feedback</w:t>
      </w:r>
    </w:p>
    <w:p w:rsidR="007F027B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proofErr w:type="spellStart"/>
      <w:r>
        <w:rPr>
          <w:rFonts w:asciiTheme="minorHAnsi" w:hAnsiTheme="minorHAnsi" w:cstheme="minorBidi"/>
          <w:sz w:val="26"/>
          <w:szCs w:val="26"/>
          <w:lang w:bidi="fa-IR"/>
        </w:rPr>
        <w:t>tDCS</w:t>
      </w:r>
      <w:proofErr w:type="spellEnd"/>
    </w:p>
    <w:p w:rsidR="007F027B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>ASEBA</w:t>
      </w:r>
    </w:p>
    <w:p w:rsidR="007F027B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proofErr w:type="spellStart"/>
      <w:r>
        <w:rPr>
          <w:rFonts w:asciiTheme="minorHAnsi" w:hAnsiTheme="minorHAnsi" w:cstheme="minorBidi"/>
          <w:sz w:val="26"/>
          <w:szCs w:val="26"/>
        </w:rPr>
        <w:t>Cogni</w:t>
      </w:r>
      <w:proofErr w:type="spellEnd"/>
      <w:r>
        <w:rPr>
          <w:rFonts w:asciiTheme="minorHAnsi" w:hAnsiTheme="minorHAnsi" w:cstheme="minorBidi"/>
          <w:sz w:val="26"/>
          <w:szCs w:val="26"/>
        </w:rPr>
        <w:t xml:space="preserve"> Plus</w:t>
      </w:r>
    </w:p>
    <w:p w:rsidR="007F027B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>Captain`s Log</w:t>
      </w:r>
    </w:p>
    <w:p w:rsidR="007F027B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>Memory/ Attention Gym</w:t>
      </w:r>
    </w:p>
    <w:p w:rsidR="007F027B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>Neuro Guide</w:t>
      </w:r>
    </w:p>
    <w:p w:rsidR="007F027B" w:rsidRDefault="007F027B" w:rsidP="007F027B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>Face Reader</w:t>
      </w:r>
    </w:p>
    <w:p w:rsidR="006D1C55" w:rsidRDefault="006D1C55">
      <w:bookmarkStart w:id="0" w:name="_GoBack"/>
      <w:bookmarkEnd w:id="0"/>
    </w:p>
    <w:sectPr w:rsidR="006D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483D"/>
    <w:multiLevelType w:val="hybridMultilevel"/>
    <w:tmpl w:val="93000E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744ABB0E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15FFC"/>
    <w:multiLevelType w:val="hybridMultilevel"/>
    <w:tmpl w:val="2B8016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44ABB0E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7B"/>
    <w:rsid w:val="006D1C55"/>
    <w:rsid w:val="007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CFBF3-E548-4BAF-B857-0376D770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F0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027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F02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027B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semiHidden/>
    <w:unhideWhenUsed/>
    <w:rsid w:val="007F0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AD%D8%A7%D9%81%D8%B8%D9%87_(%D8%AC%D8%A7%D9%86%D8%AF%D8%A7%D8%B1%D8%A7%D9%86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8%A7%D8%AF%D8%B1%D8%A7%DA%A9" TargetMode="External"/><Relationship Id="rId12" Type="http://schemas.openxmlformats.org/officeDocument/2006/relationships/hyperlink" Target="https://fa.wikipedia.org/wiki/%D8%A7%D8%B3%D8%AA%D8%AF%D9%84%D8%A7%D9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8%B0%D9%87%D9%86" TargetMode="External"/><Relationship Id="rId11" Type="http://schemas.openxmlformats.org/officeDocument/2006/relationships/hyperlink" Target="https://fa.wikipedia.org/wiki/%D8%AE%D9%84%D8%A7%D9%82%DB%8C%D8%AA" TargetMode="External"/><Relationship Id="rId5" Type="http://schemas.openxmlformats.org/officeDocument/2006/relationships/hyperlink" Target="https://fa.wikipedia.org/wiki/%D9%BE%D8%B1%D8%AF%D8%A7%D8%B2%D8%B4_%D8%A7%D8%B7%D9%84%D8%A7%D8%B9%D8%A7%D8%AA" TargetMode="External"/><Relationship Id="rId10" Type="http://schemas.openxmlformats.org/officeDocument/2006/relationships/hyperlink" Target="https://fa.wikipedia.org/wiki/%D8%AD%D9%84_%D9%85%D8%B3%D8%A6%D9%84%D9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iki/%D8%B2%D8%A8%D8%A7%D9%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2021-09-18T04:31:00Z</dcterms:created>
  <dcterms:modified xsi:type="dcterms:W3CDTF">2021-09-18T04:31:00Z</dcterms:modified>
</cp:coreProperties>
</file>